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D94" w:rsidRPr="00F57D94" w:rsidRDefault="00F57D94" w:rsidP="00F57D94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F57D94" w:rsidRPr="00F57D94" w:rsidRDefault="00F57D94" w:rsidP="00F57D94">
      <w:pPr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7D94">
        <w:rPr>
          <w:rFonts w:ascii="Times New Roman" w:hAnsi="Times New Roman" w:cs="Times New Roman"/>
          <w:b/>
          <w:sz w:val="26"/>
          <w:szCs w:val="26"/>
        </w:rPr>
        <w:t>Программа</w:t>
      </w:r>
      <w:r>
        <w:rPr>
          <w:rStyle w:val="a5"/>
          <w:rFonts w:ascii="Times New Roman" w:hAnsi="Times New Roman" w:cs="Times New Roman"/>
          <w:b/>
          <w:sz w:val="26"/>
          <w:szCs w:val="26"/>
        </w:rPr>
        <w:footnoteReference w:id="1"/>
      </w:r>
    </w:p>
    <w:p w:rsidR="00F57D94" w:rsidRPr="00F57D94" w:rsidRDefault="00F57D94" w:rsidP="00F57D94">
      <w:pPr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7D94">
        <w:rPr>
          <w:rFonts w:ascii="Times New Roman" w:hAnsi="Times New Roman" w:cs="Times New Roman"/>
          <w:b/>
          <w:sz w:val="26"/>
          <w:szCs w:val="26"/>
        </w:rPr>
        <w:t>«Повышение квалификации по противодействию легализации (отмыванию) доходов, полученных преступным путем, и финансированию терроризма» для операторов по приему платежей</w:t>
      </w:r>
    </w:p>
    <w:p w:rsidR="00F57D94" w:rsidRPr="00F57D94" w:rsidRDefault="00F57D94" w:rsidP="00F57D9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7D94">
        <w:rPr>
          <w:rFonts w:ascii="Times New Roman" w:hAnsi="Times New Roman" w:cs="Times New Roman"/>
          <w:sz w:val="24"/>
          <w:szCs w:val="24"/>
        </w:rPr>
        <w:t>1. Система мер, направленных на ПОД/ФТ: основные права и обязанности организаций, осуществляющих операции с денежными средствами или иным имуществом. Операторы по приему платежей (далее – ОПП) – как субъекты первичного финансового мониторинга.</w:t>
      </w:r>
    </w:p>
    <w:p w:rsidR="00F57D94" w:rsidRPr="00F57D94" w:rsidRDefault="00F57D94" w:rsidP="00F57D9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7D94">
        <w:rPr>
          <w:rFonts w:ascii="Times New Roman" w:hAnsi="Times New Roman" w:cs="Times New Roman"/>
          <w:sz w:val="24"/>
          <w:szCs w:val="24"/>
        </w:rPr>
        <w:t>2.</w:t>
      </w:r>
      <w:r w:rsidRPr="00F57D94">
        <w:rPr>
          <w:rFonts w:ascii="Times New Roman" w:hAnsi="Times New Roman" w:cs="Times New Roman"/>
          <w:sz w:val="24"/>
          <w:szCs w:val="24"/>
        </w:rPr>
        <w:tab/>
        <w:t>Обзор актуальных (на дату вебинара) изменений в Федеральный закон от 07.08.2001 № 115-ФЗ в 2026 году.</w:t>
      </w:r>
    </w:p>
    <w:p w:rsidR="00F57D94" w:rsidRPr="00F57D94" w:rsidRDefault="00F57D94" w:rsidP="00F57D9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7D94">
        <w:rPr>
          <w:rFonts w:ascii="Times New Roman" w:hAnsi="Times New Roman" w:cs="Times New Roman"/>
          <w:sz w:val="24"/>
          <w:szCs w:val="24"/>
        </w:rPr>
        <w:t>3.</w:t>
      </w:r>
      <w:r w:rsidRPr="00F57D94">
        <w:rPr>
          <w:rFonts w:ascii="Times New Roman" w:hAnsi="Times New Roman" w:cs="Times New Roman"/>
          <w:sz w:val="24"/>
          <w:szCs w:val="24"/>
        </w:rPr>
        <w:tab/>
        <w:t>Обзор актуальных (на дату вебинара) законопроектов, находящихся на рассмотрении в ГД РФ.</w:t>
      </w:r>
    </w:p>
    <w:p w:rsidR="00F57D94" w:rsidRPr="00F57D94" w:rsidRDefault="00F57D94" w:rsidP="00F57D9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7D94">
        <w:rPr>
          <w:rFonts w:ascii="Times New Roman" w:hAnsi="Times New Roman" w:cs="Times New Roman"/>
          <w:sz w:val="24"/>
          <w:szCs w:val="24"/>
        </w:rPr>
        <w:t>4.</w:t>
      </w:r>
      <w:r w:rsidRPr="00F57D94">
        <w:rPr>
          <w:rFonts w:ascii="Times New Roman" w:hAnsi="Times New Roman" w:cs="Times New Roman"/>
          <w:sz w:val="24"/>
          <w:szCs w:val="24"/>
        </w:rPr>
        <w:tab/>
        <w:t>Обзор актуальных (на дату вебинара) изменений в акты Банка России по линии ПОД/ФТ. Обзор актуальных информационных писем и разъяснений Банка России.</w:t>
      </w:r>
    </w:p>
    <w:p w:rsidR="00F57D94" w:rsidRPr="00F57D94" w:rsidRDefault="00F57D94" w:rsidP="00F57D9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7D94">
        <w:rPr>
          <w:rFonts w:ascii="Times New Roman" w:hAnsi="Times New Roman" w:cs="Times New Roman"/>
          <w:sz w:val="24"/>
          <w:szCs w:val="24"/>
        </w:rPr>
        <w:t>5.</w:t>
      </w:r>
      <w:r w:rsidRPr="00F57D94">
        <w:rPr>
          <w:rFonts w:ascii="Times New Roman" w:hAnsi="Times New Roman" w:cs="Times New Roman"/>
          <w:sz w:val="24"/>
          <w:szCs w:val="24"/>
        </w:rPr>
        <w:tab/>
        <w:t>Планируемые изменения в акты Банка России для НФО и ОПП по ПОД/ФТ в 2026 году: новая редакция требований к ПВК в целях ПОД/ФТ, планируемые изменений в требования по идентификации.</w:t>
      </w:r>
    </w:p>
    <w:p w:rsidR="00F57D94" w:rsidRPr="00F57D94" w:rsidRDefault="00F57D94" w:rsidP="00F57D9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7D94">
        <w:rPr>
          <w:rFonts w:ascii="Times New Roman" w:hAnsi="Times New Roman" w:cs="Times New Roman"/>
          <w:sz w:val="24"/>
          <w:szCs w:val="24"/>
        </w:rPr>
        <w:t>6.</w:t>
      </w:r>
      <w:r w:rsidRPr="00F57D94">
        <w:rPr>
          <w:rFonts w:ascii="Times New Roman" w:hAnsi="Times New Roman" w:cs="Times New Roman"/>
          <w:sz w:val="24"/>
          <w:szCs w:val="24"/>
        </w:rPr>
        <w:tab/>
        <w:t>Практические вопросы, связанные с исполнением ОПП требований по ПОД/ФТ:</w:t>
      </w:r>
    </w:p>
    <w:p w:rsidR="00F57D94" w:rsidRPr="00F57D94" w:rsidRDefault="00F57D94" w:rsidP="00F57D94">
      <w:pPr>
        <w:pStyle w:val="a6"/>
        <w:numPr>
          <w:ilvl w:val="0"/>
          <w:numId w:val="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57D94">
        <w:rPr>
          <w:rFonts w:ascii="Times New Roman" w:hAnsi="Times New Roman" w:cs="Times New Roman"/>
          <w:sz w:val="24"/>
          <w:szCs w:val="24"/>
        </w:rPr>
        <w:t>роведение идентификации и сбор сведений в отношении разных категорий клиентов ОПП, представителей клиента, выгодоприобретателях, бенефициарных владельцев, проверка информации (в т.ч. проверка действительности паспортов);</w:t>
      </w:r>
    </w:p>
    <w:p w:rsidR="00F57D94" w:rsidRPr="00F57D94" w:rsidRDefault="00F57D94" w:rsidP="00F57D94">
      <w:pPr>
        <w:pStyle w:val="a6"/>
        <w:numPr>
          <w:ilvl w:val="0"/>
          <w:numId w:val="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57D94">
        <w:rPr>
          <w:rFonts w:ascii="Times New Roman" w:hAnsi="Times New Roman" w:cs="Times New Roman"/>
          <w:sz w:val="24"/>
          <w:szCs w:val="24"/>
        </w:rPr>
        <w:t>случаи непроведения идентификации, делегирование идентификации;</w:t>
      </w:r>
    </w:p>
    <w:p w:rsidR="00F57D94" w:rsidRPr="00F57D94" w:rsidRDefault="00F57D94" w:rsidP="00F57D94">
      <w:pPr>
        <w:pStyle w:val="a6"/>
        <w:numPr>
          <w:ilvl w:val="0"/>
          <w:numId w:val="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57D94">
        <w:rPr>
          <w:rFonts w:ascii="Times New Roman" w:hAnsi="Times New Roman" w:cs="Times New Roman"/>
          <w:sz w:val="24"/>
          <w:szCs w:val="24"/>
        </w:rPr>
        <w:t>обновление идентификационных сведений: способы и сроки, установленные исключения из правил;</w:t>
      </w:r>
    </w:p>
    <w:p w:rsidR="00F57D94" w:rsidRPr="00F57D94" w:rsidRDefault="00F57D94" w:rsidP="00F57D94">
      <w:pPr>
        <w:pStyle w:val="a6"/>
        <w:numPr>
          <w:ilvl w:val="0"/>
          <w:numId w:val="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57D94">
        <w:rPr>
          <w:rFonts w:ascii="Times New Roman" w:hAnsi="Times New Roman" w:cs="Times New Roman"/>
          <w:sz w:val="24"/>
          <w:szCs w:val="24"/>
        </w:rPr>
        <w:t>подходы Банка России к отдельным операциям обязательного контроля (в т.ч. операции клиентов – НКО, операции с ЦФА, операции с фигурантами Перечней, разбор ситуаций);</w:t>
      </w:r>
    </w:p>
    <w:p w:rsidR="00F57D94" w:rsidRPr="00F57D94" w:rsidRDefault="00F57D94" w:rsidP="00F57D94">
      <w:pPr>
        <w:pStyle w:val="a6"/>
        <w:numPr>
          <w:ilvl w:val="0"/>
          <w:numId w:val="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57D94">
        <w:rPr>
          <w:rFonts w:ascii="Times New Roman" w:hAnsi="Times New Roman" w:cs="Times New Roman"/>
          <w:sz w:val="24"/>
          <w:szCs w:val="24"/>
        </w:rPr>
        <w:t>выявление необычных сделок и принятие решения о признании операции в качестве подозрительной, подозрительная деятельность;</w:t>
      </w:r>
    </w:p>
    <w:p w:rsidR="00F57D94" w:rsidRPr="00F57D94" w:rsidRDefault="00F57D94" w:rsidP="00F57D94">
      <w:pPr>
        <w:pStyle w:val="a6"/>
        <w:numPr>
          <w:ilvl w:val="0"/>
          <w:numId w:val="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57D94">
        <w:rPr>
          <w:rFonts w:ascii="Times New Roman" w:hAnsi="Times New Roman" w:cs="Times New Roman"/>
          <w:sz w:val="24"/>
          <w:szCs w:val="24"/>
        </w:rPr>
        <w:t>требования Федерального закона № 115-ФЗ в части реализации мер по замораживанию (блокированию) денежных средств и иного имущества, работа с фигурантами Перечней/Решений МВК и Совбеза ООН, разрешенные операции, проведение «ежеквартальных» проверок, законодательные отличия требований, практические ситуации;</w:t>
      </w:r>
    </w:p>
    <w:p w:rsidR="00F57D94" w:rsidRPr="00F57D94" w:rsidRDefault="00F57D94" w:rsidP="00F57D94">
      <w:pPr>
        <w:pStyle w:val="a6"/>
        <w:numPr>
          <w:ilvl w:val="0"/>
          <w:numId w:val="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57D94">
        <w:rPr>
          <w:rFonts w:ascii="Times New Roman" w:hAnsi="Times New Roman" w:cs="Times New Roman"/>
          <w:sz w:val="24"/>
          <w:szCs w:val="24"/>
        </w:rPr>
        <w:t>случаи приостановлений операций на основании Федерального закона № 115-ФЗ;</w:t>
      </w:r>
    </w:p>
    <w:p w:rsidR="00F57D94" w:rsidRPr="00F57D94" w:rsidRDefault="00F57D94" w:rsidP="00F57D94">
      <w:pPr>
        <w:pStyle w:val="a6"/>
        <w:numPr>
          <w:ilvl w:val="0"/>
          <w:numId w:val="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57D94">
        <w:rPr>
          <w:rFonts w:ascii="Times New Roman" w:hAnsi="Times New Roman" w:cs="Times New Roman"/>
          <w:sz w:val="24"/>
          <w:szCs w:val="24"/>
        </w:rPr>
        <w:t>обзор вопросов, возникающих у ОПП по порядку направления сведений в уполномоченный орган.</w:t>
      </w:r>
    </w:p>
    <w:p w:rsidR="00F57D94" w:rsidRPr="00F57D94" w:rsidRDefault="00F57D94" w:rsidP="00F57D9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7D94">
        <w:rPr>
          <w:rFonts w:ascii="Times New Roman" w:hAnsi="Times New Roman" w:cs="Times New Roman"/>
          <w:sz w:val="24"/>
          <w:szCs w:val="24"/>
        </w:rPr>
        <w:t>7.</w:t>
      </w:r>
      <w:r w:rsidRPr="00F57D94">
        <w:rPr>
          <w:rFonts w:ascii="Times New Roman" w:hAnsi="Times New Roman" w:cs="Times New Roman"/>
          <w:sz w:val="24"/>
          <w:szCs w:val="24"/>
        </w:rPr>
        <w:tab/>
        <w:t xml:space="preserve">Отдельные вопросы реализации ПВК. Все об СДЛ. Обучение по ПОД/ФТ внутри организации (виды инструктажей, внутренние документы, проверка знаний сотрудников). Обзор </w:t>
      </w:r>
      <w:r w:rsidRPr="00F57D94">
        <w:rPr>
          <w:rFonts w:ascii="Times New Roman" w:hAnsi="Times New Roman" w:cs="Times New Roman"/>
          <w:sz w:val="24"/>
          <w:szCs w:val="24"/>
        </w:rPr>
        <w:lastRenderedPageBreak/>
        <w:t>актуальных вопросов, в т.ч.: совмещение СДЛ своих функций с аналогичными функциями в другой НФО или организации, поднадзорной Росфинмониторингу.</w:t>
      </w:r>
    </w:p>
    <w:p w:rsidR="00F57D94" w:rsidRPr="00F57D94" w:rsidRDefault="00F57D94" w:rsidP="00F57D9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57D94">
        <w:rPr>
          <w:rFonts w:ascii="Times New Roman" w:hAnsi="Times New Roman" w:cs="Times New Roman"/>
          <w:sz w:val="24"/>
          <w:szCs w:val="24"/>
        </w:rPr>
        <w:t>8.</w:t>
      </w:r>
      <w:r w:rsidRPr="00F57D94">
        <w:rPr>
          <w:rFonts w:ascii="Times New Roman" w:hAnsi="Times New Roman" w:cs="Times New Roman"/>
          <w:sz w:val="24"/>
          <w:szCs w:val="24"/>
        </w:rPr>
        <w:tab/>
        <w:t>Обучение в целях ПОД/ФТ: в каких случаях нужно проводить целевой инструктаж, электронная подпись для подтверждения обучения и т.д.</w:t>
      </w:r>
    </w:p>
    <w:p w:rsidR="00F57D94" w:rsidRPr="00F57D94" w:rsidRDefault="00F57D94" w:rsidP="00F57D9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7D94">
        <w:rPr>
          <w:rFonts w:ascii="Times New Roman" w:hAnsi="Times New Roman" w:cs="Times New Roman"/>
          <w:sz w:val="24"/>
          <w:szCs w:val="24"/>
        </w:rPr>
        <w:t>9.</w:t>
      </w:r>
      <w:r w:rsidRPr="00F57D94">
        <w:rPr>
          <w:rFonts w:ascii="Times New Roman" w:hAnsi="Times New Roman" w:cs="Times New Roman"/>
          <w:sz w:val="24"/>
          <w:szCs w:val="24"/>
        </w:rPr>
        <w:tab/>
        <w:t>Запрет на информирование клиентов и третьих лиц, установленный статьей 4 Федерального закона № 115-ФЗ: обзор ситуаций, в том числе, что делать, если аудитор запрашивает документы по ПОД/ФТ.</w:t>
      </w:r>
    </w:p>
    <w:p w:rsidR="00F57D94" w:rsidRPr="00F57D94" w:rsidRDefault="00F57D94" w:rsidP="00F57D9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7D94">
        <w:rPr>
          <w:rFonts w:ascii="Times New Roman" w:hAnsi="Times New Roman" w:cs="Times New Roman"/>
          <w:sz w:val="24"/>
          <w:szCs w:val="24"/>
        </w:rPr>
        <w:t>10.</w:t>
      </w:r>
      <w:r w:rsidRPr="00F57D94">
        <w:rPr>
          <w:rFonts w:ascii="Times New Roman" w:hAnsi="Times New Roman" w:cs="Times New Roman"/>
          <w:sz w:val="24"/>
          <w:szCs w:val="24"/>
        </w:rPr>
        <w:tab/>
        <w:t>Типовые недостатки, выявляемые Банком России в деятельности поднадзорных организаций в части организации и осуществления внутреннего контроля в сфере ПОД/ФТ. Примеры нарушений. Меры ответственности.</w:t>
      </w:r>
    </w:p>
    <w:p w:rsidR="00F57D94" w:rsidRPr="00F57D94" w:rsidRDefault="00F57D94" w:rsidP="00F57D9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7D94">
        <w:rPr>
          <w:rFonts w:ascii="Times New Roman" w:hAnsi="Times New Roman" w:cs="Times New Roman"/>
          <w:sz w:val="24"/>
          <w:szCs w:val="24"/>
        </w:rPr>
        <w:t>11.</w:t>
      </w:r>
      <w:r w:rsidRPr="00F57D94">
        <w:rPr>
          <w:rFonts w:ascii="Times New Roman" w:hAnsi="Times New Roman" w:cs="Times New Roman"/>
          <w:sz w:val="24"/>
          <w:szCs w:val="24"/>
        </w:rPr>
        <w:tab/>
        <w:t>Полезные ссылки. Ответы на вопросы слушателей вебинара.</w:t>
      </w:r>
    </w:p>
    <w:p w:rsidR="00F57D94" w:rsidRPr="00F57D94" w:rsidRDefault="00F57D94" w:rsidP="00F57D94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F57D94" w:rsidRPr="00F57D94" w:rsidRDefault="00F57D94" w:rsidP="00F57D94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F57D94" w:rsidRPr="00F57D94" w:rsidRDefault="00F57D94" w:rsidP="00F57D94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E2165C" w:rsidRPr="00F57D94" w:rsidRDefault="00E2165C" w:rsidP="00F57D94">
      <w:pPr>
        <w:ind w:firstLine="284"/>
        <w:rPr>
          <w:rFonts w:ascii="Times New Roman" w:hAnsi="Times New Roman" w:cs="Times New Roman"/>
          <w:sz w:val="24"/>
          <w:szCs w:val="24"/>
        </w:rPr>
      </w:pPr>
    </w:p>
    <w:sectPr w:rsidR="00E2165C" w:rsidRPr="00F57D94" w:rsidSect="00F57D94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CA8" w:rsidRDefault="005F7CA8" w:rsidP="00F57D94">
      <w:pPr>
        <w:spacing w:after="0" w:line="240" w:lineRule="auto"/>
      </w:pPr>
      <w:r>
        <w:separator/>
      </w:r>
    </w:p>
  </w:endnote>
  <w:endnote w:type="continuationSeparator" w:id="0">
    <w:p w:rsidR="005F7CA8" w:rsidRDefault="005F7CA8" w:rsidP="00F5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CA8" w:rsidRDefault="005F7CA8" w:rsidP="00F57D94">
      <w:pPr>
        <w:spacing w:after="0" w:line="240" w:lineRule="auto"/>
      </w:pPr>
      <w:r>
        <w:separator/>
      </w:r>
    </w:p>
  </w:footnote>
  <w:footnote w:type="continuationSeparator" w:id="0">
    <w:p w:rsidR="005F7CA8" w:rsidRDefault="005F7CA8" w:rsidP="00F57D94">
      <w:pPr>
        <w:spacing w:after="0" w:line="240" w:lineRule="auto"/>
      </w:pPr>
      <w:r>
        <w:continuationSeparator/>
      </w:r>
    </w:p>
  </w:footnote>
  <w:footnote w:id="1">
    <w:p w:rsidR="00F57D94" w:rsidRDefault="00F57D94">
      <w:pPr>
        <w:pStyle w:val="a3"/>
      </w:pPr>
      <w:r>
        <w:rPr>
          <w:rStyle w:val="a5"/>
        </w:rPr>
        <w:footnoteRef/>
      </w:r>
      <w:r>
        <w:t xml:space="preserve"> </w:t>
      </w:r>
      <w:r w:rsidRPr="00F57D94">
        <w:t xml:space="preserve">С учетом требований Указания Банка России от 05.12.2014 № 3471-У «О требованиях к подготовке и обучению кадров в </w:t>
      </w:r>
      <w:proofErr w:type="spellStart"/>
      <w:r w:rsidRPr="00F57D94">
        <w:t>некредитных</w:t>
      </w:r>
      <w:proofErr w:type="spellEnd"/>
      <w:r w:rsidRPr="00F57D94">
        <w:t xml:space="preserve"> финансовых организациях».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52A7"/>
    <w:multiLevelType w:val="hybridMultilevel"/>
    <w:tmpl w:val="23A2413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94"/>
    <w:rsid w:val="005F7CA8"/>
    <w:rsid w:val="00E2165C"/>
    <w:rsid w:val="00F5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2719"/>
  <w15:chartTrackingRefBased/>
  <w15:docId w15:val="{8C857ED6-0008-4AE6-B73C-420AAD12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57D9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57D9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57D94"/>
    <w:rPr>
      <w:vertAlign w:val="superscript"/>
    </w:rPr>
  </w:style>
  <w:style w:type="paragraph" w:styleId="a6">
    <w:name w:val="List Paragraph"/>
    <w:basedOn w:val="a"/>
    <w:uiPriority w:val="34"/>
    <w:qFormat/>
    <w:rsid w:val="00F57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Поздеева</dc:creator>
  <cp:keywords/>
  <dc:description/>
  <cp:lastModifiedBy>Наталия Поздеева</cp:lastModifiedBy>
  <cp:revision>1</cp:revision>
  <dcterms:created xsi:type="dcterms:W3CDTF">2026-07-16T09:25:00Z</dcterms:created>
  <dcterms:modified xsi:type="dcterms:W3CDTF">2026-07-16T09:30:00Z</dcterms:modified>
</cp:coreProperties>
</file>