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AF" w:rsidRPr="00511909" w:rsidRDefault="00511909" w:rsidP="00511909">
      <w:pPr>
        <w:spacing w:after="0" w:line="276" w:lineRule="auto"/>
        <w:jc w:val="right"/>
        <w:rPr>
          <w:rFonts w:eastAsia="Times New Roman"/>
          <w:b/>
          <w:color w:val="000000"/>
          <w:sz w:val="28"/>
          <w:szCs w:val="28"/>
          <w:u w:val="single"/>
          <w:lang w:eastAsia="ru-RU"/>
        </w:rPr>
      </w:pPr>
      <w:r w:rsidRPr="00511909">
        <w:rPr>
          <w:rFonts w:eastAsia="Times New Roman"/>
          <w:b/>
          <w:color w:val="000000"/>
          <w:sz w:val="28"/>
          <w:szCs w:val="28"/>
          <w:u w:val="single"/>
          <w:lang w:eastAsia="ru-RU"/>
        </w:rPr>
        <w:t>ПРОЕКТ</w:t>
      </w:r>
    </w:p>
    <w:p w:rsidR="008B64AF" w:rsidRPr="008B64AF" w:rsidRDefault="008B64AF" w:rsidP="008B64AF">
      <w:pPr>
        <w:spacing w:after="0" w:line="276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8B64AF">
        <w:rPr>
          <w:noProof/>
          <w:lang w:eastAsia="ru-RU"/>
        </w:rPr>
        <w:drawing>
          <wp:inline distT="0" distB="0" distL="0" distR="0">
            <wp:extent cx="5943600" cy="723900"/>
            <wp:effectExtent l="0" t="0" r="0" b="0"/>
            <wp:docPr id="2" name="Рисунок 2" descr="Blan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4AF" w:rsidRPr="008B64AF" w:rsidRDefault="008B64AF" w:rsidP="008B64AF">
      <w:pPr>
        <w:spacing w:after="0" w:line="276" w:lineRule="auto"/>
        <w:jc w:val="center"/>
        <w:rPr>
          <w:rFonts w:eastAsia="Calibri"/>
          <w:b/>
          <w:sz w:val="28"/>
          <w:szCs w:val="28"/>
          <w:lang w:eastAsia="ru-RU"/>
        </w:rPr>
      </w:pPr>
      <w:r w:rsidRPr="008B64AF">
        <w:rPr>
          <w:rFonts w:eastAsia="Times New Roman"/>
          <w:b/>
          <w:color w:val="000000"/>
          <w:sz w:val="28"/>
          <w:szCs w:val="28"/>
          <w:lang w:eastAsia="ru-RU"/>
        </w:rPr>
        <w:t xml:space="preserve">Программа </w:t>
      </w:r>
      <w:r w:rsidR="00476811" w:rsidRPr="00476811">
        <w:rPr>
          <w:rFonts w:eastAsia="Times New Roman"/>
          <w:b/>
          <w:color w:val="000000"/>
          <w:sz w:val="28"/>
          <w:szCs w:val="28"/>
          <w:lang w:eastAsia="ru-RU"/>
        </w:rPr>
        <w:t>Конференции</w:t>
      </w:r>
      <w:r w:rsidRPr="008B64AF">
        <w:rPr>
          <w:rFonts w:eastAsia="Calibri"/>
          <w:b/>
          <w:sz w:val="28"/>
          <w:szCs w:val="28"/>
          <w:lang w:eastAsia="ru-RU"/>
        </w:rPr>
        <w:t xml:space="preserve">Ассоциации Платежных агентов </w:t>
      </w:r>
    </w:p>
    <w:p w:rsidR="008B64AF" w:rsidRPr="008B64AF" w:rsidRDefault="008B64AF" w:rsidP="008B64AF">
      <w:pPr>
        <w:spacing w:after="0" w:line="276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8B64AF">
        <w:rPr>
          <w:rFonts w:eastAsia="Calibri"/>
          <w:b/>
          <w:sz w:val="28"/>
          <w:szCs w:val="28"/>
          <w:lang w:eastAsia="ru-RU"/>
        </w:rPr>
        <w:t>(далее – Ассоциация)</w:t>
      </w:r>
      <w:bookmarkStart w:id="0" w:name="_GoBack"/>
      <w:bookmarkEnd w:id="0"/>
    </w:p>
    <w:p w:rsidR="008B64AF" w:rsidRPr="008B64AF" w:rsidRDefault="00476811" w:rsidP="008B64AF">
      <w:pPr>
        <w:spacing w:after="0" w:line="276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476811">
        <w:rPr>
          <w:rFonts w:eastAsia="Times New Roman"/>
          <w:b/>
          <w:color w:val="000000"/>
          <w:sz w:val="28"/>
          <w:szCs w:val="28"/>
          <w:lang w:eastAsia="ru-RU"/>
        </w:rPr>
        <w:t>«Актуальные изменения в деятельности операторов по приему платежей, переход к саморегулированию»</w:t>
      </w:r>
    </w:p>
    <w:p w:rsidR="008B64AF" w:rsidRPr="008B64AF" w:rsidRDefault="008B64AF" w:rsidP="008B64AF">
      <w:pPr>
        <w:widowControl w:val="0"/>
        <w:spacing w:after="0" w:line="276" w:lineRule="auto"/>
        <w:jc w:val="both"/>
        <w:rPr>
          <w:rFonts w:eastAsia="Calibri"/>
          <w:b/>
          <w:i/>
          <w:sz w:val="26"/>
          <w:szCs w:val="26"/>
          <w:lang w:eastAsia="ru-RU"/>
        </w:rPr>
      </w:pPr>
    </w:p>
    <w:p w:rsidR="00476811" w:rsidRDefault="00476811" w:rsidP="008B64AF">
      <w:pPr>
        <w:widowControl w:val="0"/>
        <w:spacing w:after="0" w:line="276" w:lineRule="auto"/>
        <w:jc w:val="right"/>
        <w:rPr>
          <w:rFonts w:eastAsia="Times New Roman"/>
          <w:color w:val="212529"/>
          <w:sz w:val="24"/>
          <w:szCs w:val="24"/>
          <w:shd w:val="clear" w:color="auto" w:fill="FFFFFF"/>
          <w:lang w:eastAsia="ru-RU"/>
        </w:rPr>
      </w:pPr>
      <w:r w:rsidRPr="00476811">
        <w:rPr>
          <w:rFonts w:eastAsia="Times New Roman"/>
          <w:color w:val="212529"/>
          <w:sz w:val="24"/>
          <w:szCs w:val="24"/>
          <w:shd w:val="clear" w:color="auto" w:fill="FFFFFF"/>
          <w:lang w:eastAsia="ru-RU"/>
        </w:rPr>
        <w:t>г. Москва, отель «</w:t>
      </w:r>
      <w:proofErr w:type="spellStart"/>
      <w:r w:rsidRPr="00476811">
        <w:rPr>
          <w:rFonts w:eastAsia="Times New Roman"/>
          <w:color w:val="212529"/>
          <w:sz w:val="24"/>
          <w:szCs w:val="24"/>
          <w:shd w:val="clear" w:color="auto" w:fill="FFFFFF"/>
          <w:lang w:eastAsia="ru-RU"/>
        </w:rPr>
        <w:t>СафмарГрандъ</w:t>
      </w:r>
      <w:proofErr w:type="spellEnd"/>
      <w:r w:rsidRPr="00476811">
        <w:rPr>
          <w:rFonts w:eastAsia="Times New Roman"/>
          <w:color w:val="212529"/>
          <w:sz w:val="24"/>
          <w:szCs w:val="24"/>
          <w:shd w:val="clear" w:color="auto" w:fill="FFFFFF"/>
          <w:lang w:eastAsia="ru-RU"/>
        </w:rPr>
        <w:t xml:space="preserve"> Москва», ул. Тверская улица, 26/1.</w:t>
      </w:r>
    </w:p>
    <w:p w:rsidR="008B64AF" w:rsidRPr="008B64AF" w:rsidRDefault="006805E9" w:rsidP="008B64AF">
      <w:pPr>
        <w:widowControl w:val="0"/>
        <w:spacing w:after="0" w:line="276" w:lineRule="auto"/>
        <w:jc w:val="right"/>
        <w:rPr>
          <w:rFonts w:eastAsia="Calibri"/>
          <w:b/>
          <w:i/>
          <w:sz w:val="26"/>
          <w:szCs w:val="26"/>
          <w:lang w:eastAsia="ru-RU"/>
        </w:rPr>
      </w:pPr>
      <w:r>
        <w:rPr>
          <w:rFonts w:eastAsia="Calibri"/>
          <w:b/>
          <w:i/>
          <w:sz w:val="26"/>
          <w:szCs w:val="26"/>
          <w:lang w:eastAsia="ru-RU"/>
        </w:rPr>
        <w:t>06февраля</w:t>
      </w:r>
      <w:r w:rsidR="008B64AF" w:rsidRPr="008B64AF">
        <w:rPr>
          <w:rFonts w:eastAsia="Calibri"/>
          <w:b/>
          <w:i/>
          <w:sz w:val="26"/>
          <w:szCs w:val="26"/>
          <w:lang w:eastAsia="ru-RU"/>
        </w:rPr>
        <w:t xml:space="preserve"> 202</w:t>
      </w:r>
      <w:r>
        <w:rPr>
          <w:rFonts w:eastAsia="Calibri"/>
          <w:b/>
          <w:i/>
          <w:sz w:val="26"/>
          <w:szCs w:val="26"/>
          <w:lang w:eastAsia="ru-RU"/>
        </w:rPr>
        <w:t>6</w:t>
      </w:r>
      <w:r w:rsidR="008B64AF" w:rsidRPr="008B64AF">
        <w:rPr>
          <w:rFonts w:eastAsia="Calibri"/>
          <w:b/>
          <w:i/>
          <w:sz w:val="26"/>
          <w:szCs w:val="26"/>
          <w:lang w:eastAsia="ru-RU"/>
        </w:rPr>
        <w:t xml:space="preserve"> г.</w:t>
      </w:r>
    </w:p>
    <w:tbl>
      <w:tblPr>
        <w:tblStyle w:val="10"/>
        <w:tblW w:w="10632" w:type="dxa"/>
        <w:tblInd w:w="-572" w:type="dxa"/>
        <w:tblLook w:val="04A0"/>
      </w:tblPr>
      <w:tblGrid>
        <w:gridCol w:w="993"/>
        <w:gridCol w:w="850"/>
        <w:gridCol w:w="8789"/>
      </w:tblGrid>
      <w:tr w:rsidR="008B64AF" w:rsidRPr="008B64AF" w:rsidTr="008B64AF">
        <w:trPr>
          <w:trHeight w:val="274"/>
        </w:trPr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8B64AF" w:rsidRPr="008B64AF" w:rsidRDefault="008B64AF" w:rsidP="008B64AF">
            <w:pPr>
              <w:widowControl w:val="0"/>
              <w:spacing w:after="0" w:line="264" w:lineRule="auto"/>
              <w:ind w:firstLine="306"/>
              <w:jc w:val="center"/>
              <w:rPr>
                <w:rFonts w:eastAsia="Times New Roman"/>
                <w:b/>
                <w:sz w:val="25"/>
                <w:szCs w:val="25"/>
              </w:rPr>
            </w:pPr>
          </w:p>
          <w:p w:rsidR="008B64AF" w:rsidRPr="008B64AF" w:rsidRDefault="006805E9" w:rsidP="008B64AF">
            <w:pPr>
              <w:widowControl w:val="0"/>
              <w:spacing w:after="0" w:line="264" w:lineRule="auto"/>
              <w:ind w:firstLine="306"/>
              <w:jc w:val="center"/>
              <w:rPr>
                <w:rFonts w:eastAsia="Times New Roman"/>
                <w:b/>
                <w:sz w:val="25"/>
                <w:szCs w:val="25"/>
              </w:rPr>
            </w:pPr>
            <w:r>
              <w:rPr>
                <w:rFonts w:eastAsia="Times New Roman"/>
                <w:b/>
                <w:sz w:val="25"/>
                <w:szCs w:val="25"/>
              </w:rPr>
              <w:t>06февраля</w:t>
            </w:r>
            <w:r w:rsidR="008B64AF" w:rsidRPr="008B64AF">
              <w:rPr>
                <w:rFonts w:eastAsia="Times New Roman"/>
                <w:b/>
                <w:sz w:val="25"/>
                <w:szCs w:val="25"/>
              </w:rPr>
              <w:t xml:space="preserve"> 202</w:t>
            </w:r>
            <w:r>
              <w:rPr>
                <w:rFonts w:eastAsia="Times New Roman"/>
                <w:b/>
                <w:sz w:val="25"/>
                <w:szCs w:val="25"/>
              </w:rPr>
              <w:t>6</w:t>
            </w:r>
            <w:r w:rsidR="008B64AF" w:rsidRPr="008B64AF">
              <w:rPr>
                <w:rFonts w:eastAsia="Times New Roman"/>
                <w:b/>
                <w:sz w:val="25"/>
                <w:szCs w:val="25"/>
              </w:rPr>
              <w:t xml:space="preserve"> г., пятница</w:t>
            </w:r>
          </w:p>
          <w:p w:rsidR="008B64AF" w:rsidRPr="008B64AF" w:rsidRDefault="008B64AF" w:rsidP="008B64AF">
            <w:pPr>
              <w:widowControl w:val="0"/>
              <w:spacing w:after="0" w:line="264" w:lineRule="auto"/>
              <w:ind w:firstLine="306"/>
              <w:jc w:val="center"/>
              <w:rPr>
                <w:rFonts w:eastAsia="Times New Roman"/>
                <w:b/>
                <w:sz w:val="25"/>
                <w:szCs w:val="25"/>
              </w:rPr>
            </w:pPr>
          </w:p>
        </w:tc>
      </w:tr>
      <w:tr w:rsidR="008B64AF" w:rsidRPr="006805E9" w:rsidTr="004D63DE">
        <w:trPr>
          <w:trHeight w:val="280"/>
        </w:trPr>
        <w:tc>
          <w:tcPr>
            <w:tcW w:w="993" w:type="dxa"/>
          </w:tcPr>
          <w:p w:rsidR="008B64AF" w:rsidRPr="006805E9" w:rsidRDefault="008B64AF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09-00</w:t>
            </w:r>
          </w:p>
        </w:tc>
        <w:tc>
          <w:tcPr>
            <w:tcW w:w="850" w:type="dxa"/>
          </w:tcPr>
          <w:p w:rsidR="008B64AF" w:rsidRPr="006805E9" w:rsidRDefault="008B64AF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09-30</w:t>
            </w:r>
          </w:p>
        </w:tc>
        <w:tc>
          <w:tcPr>
            <w:tcW w:w="8789" w:type="dxa"/>
          </w:tcPr>
          <w:p w:rsidR="008B64AF" w:rsidRPr="006805E9" w:rsidRDefault="008B64AF" w:rsidP="008B64AF">
            <w:pPr>
              <w:spacing w:after="0" w:line="264" w:lineRule="auto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6805E9">
              <w:rPr>
                <w:rFonts w:eastAsia="Times New Roman"/>
                <w:bCs/>
                <w:iCs/>
                <w:sz w:val="24"/>
                <w:szCs w:val="24"/>
              </w:rPr>
              <w:t>Регистрация участников</w:t>
            </w:r>
          </w:p>
        </w:tc>
      </w:tr>
      <w:tr w:rsidR="008B64AF" w:rsidRPr="006805E9" w:rsidTr="004D63DE">
        <w:trPr>
          <w:trHeight w:val="280"/>
        </w:trPr>
        <w:tc>
          <w:tcPr>
            <w:tcW w:w="993" w:type="dxa"/>
          </w:tcPr>
          <w:p w:rsidR="008B64AF" w:rsidRPr="006805E9" w:rsidRDefault="008B64AF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09-30</w:t>
            </w:r>
          </w:p>
        </w:tc>
        <w:tc>
          <w:tcPr>
            <w:tcW w:w="850" w:type="dxa"/>
          </w:tcPr>
          <w:p w:rsidR="008B64AF" w:rsidRPr="006805E9" w:rsidRDefault="008B64AF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09-</w:t>
            </w:r>
            <w:r w:rsidR="00C97615" w:rsidRPr="006805E9">
              <w:rPr>
                <w:rFonts w:eastAsia="Times New Roman"/>
                <w:i/>
                <w:sz w:val="24"/>
                <w:szCs w:val="24"/>
              </w:rPr>
              <w:t>5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8B64AF" w:rsidRPr="006805E9" w:rsidRDefault="008B64AF" w:rsidP="008B64AF">
            <w:pPr>
              <w:spacing w:after="0" w:line="264" w:lineRule="auto"/>
              <w:contextualSpacing/>
              <w:rPr>
                <w:rFonts w:eastAsia="Times New Roman"/>
                <w:bCs/>
                <w:iCs/>
                <w:sz w:val="24"/>
                <w:szCs w:val="24"/>
              </w:rPr>
            </w:pPr>
            <w:r w:rsidRPr="006805E9">
              <w:rPr>
                <w:rFonts w:eastAsia="Times New Roman"/>
                <w:bCs/>
                <w:iCs/>
                <w:sz w:val="24"/>
                <w:szCs w:val="24"/>
              </w:rPr>
              <w:t>Вступительное слово:</w:t>
            </w:r>
          </w:p>
          <w:p w:rsidR="008B64AF" w:rsidRPr="006805E9" w:rsidRDefault="008B64AF" w:rsidP="008B64AF">
            <w:pPr>
              <w:spacing w:after="0" w:line="264" w:lineRule="auto"/>
              <w:contextualSpacing/>
              <w:jc w:val="both"/>
              <w:rPr>
                <w:rFonts w:eastAsia="Times New Roman"/>
                <w:bCs/>
                <w:iCs/>
                <w:sz w:val="24"/>
                <w:szCs w:val="24"/>
              </w:rPr>
            </w:pPr>
            <w:r w:rsidRPr="006805E9">
              <w:rPr>
                <w:rFonts w:eastAsia="Times New Roman"/>
                <w:b/>
                <w:bCs/>
                <w:iCs/>
                <w:sz w:val="24"/>
                <w:szCs w:val="24"/>
              </w:rPr>
              <w:t>Кузьмин Дмитрий Геннадьевич</w:t>
            </w:r>
            <w:r w:rsidRPr="006805E9">
              <w:rPr>
                <w:rFonts w:eastAsia="Times New Roman"/>
                <w:bCs/>
                <w:iCs/>
                <w:sz w:val="24"/>
                <w:szCs w:val="24"/>
              </w:rPr>
              <w:t xml:space="preserve">, Председатель Совета Ассоциации, Руководитель секции «Цифровая трансформация строительства и </w:t>
            </w:r>
            <w:proofErr w:type="spellStart"/>
            <w:r w:rsidRPr="006805E9">
              <w:rPr>
                <w:rFonts w:eastAsia="Times New Roman"/>
                <w:bCs/>
                <w:iCs/>
                <w:sz w:val="24"/>
                <w:szCs w:val="24"/>
              </w:rPr>
              <w:t>жилищно</w:t>
            </w:r>
            <w:proofErr w:type="spellEnd"/>
            <w:r w:rsidRPr="006805E9">
              <w:rPr>
                <w:rFonts w:eastAsia="Times New Roman"/>
                <w:bCs/>
                <w:iCs/>
                <w:sz w:val="24"/>
                <w:szCs w:val="24"/>
              </w:rPr>
              <w:t xml:space="preserve"> – коммунального хозяйства» Совета по развитию цифровой экономики при Совете Федерации Федерального Собрания РФ </w:t>
            </w:r>
          </w:p>
          <w:p w:rsidR="008B64AF" w:rsidRPr="006805E9" w:rsidRDefault="008B64AF" w:rsidP="008B64AF">
            <w:pPr>
              <w:spacing w:after="0" w:line="264" w:lineRule="auto"/>
              <w:contextualSpacing/>
              <w:jc w:val="both"/>
              <w:rPr>
                <w:rFonts w:eastAsia="Times New Roman"/>
                <w:bCs/>
                <w:iCs/>
                <w:sz w:val="24"/>
                <w:szCs w:val="24"/>
              </w:rPr>
            </w:pPr>
            <w:r w:rsidRPr="006805E9">
              <w:rPr>
                <w:rFonts w:eastAsia="Times New Roman"/>
                <w:b/>
                <w:bCs/>
                <w:iCs/>
                <w:sz w:val="24"/>
                <w:szCs w:val="24"/>
              </w:rPr>
              <w:t>Поздеева Наталия Ивановна</w:t>
            </w:r>
            <w:r w:rsidRPr="006805E9">
              <w:rPr>
                <w:rFonts w:eastAsia="Times New Roman"/>
                <w:bCs/>
                <w:iCs/>
                <w:sz w:val="24"/>
                <w:szCs w:val="24"/>
              </w:rPr>
              <w:t>, Директор Ассоциации</w:t>
            </w:r>
          </w:p>
        </w:tc>
      </w:tr>
      <w:tr w:rsidR="008B64AF" w:rsidRPr="006805E9" w:rsidTr="004D63DE">
        <w:trPr>
          <w:trHeight w:val="1133"/>
        </w:trPr>
        <w:tc>
          <w:tcPr>
            <w:tcW w:w="993" w:type="dxa"/>
          </w:tcPr>
          <w:p w:rsidR="008B64AF" w:rsidRPr="006805E9" w:rsidRDefault="008B64AF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09-</w:t>
            </w:r>
            <w:r w:rsidR="00C97615" w:rsidRPr="006805E9">
              <w:rPr>
                <w:rFonts w:eastAsia="Times New Roman"/>
                <w:i/>
                <w:sz w:val="24"/>
                <w:szCs w:val="24"/>
              </w:rPr>
              <w:t>5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B64AF" w:rsidRPr="006805E9" w:rsidRDefault="008B64AF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1</w:t>
            </w:r>
            <w:r w:rsidR="00C97615" w:rsidRPr="006805E9">
              <w:rPr>
                <w:rFonts w:eastAsia="Times New Roman"/>
                <w:i/>
                <w:sz w:val="24"/>
                <w:szCs w:val="24"/>
              </w:rPr>
              <w:t>0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-</w:t>
            </w:r>
            <w:r w:rsidR="00055139" w:rsidRPr="006805E9">
              <w:rPr>
                <w:rFonts w:eastAsia="Times New Roman"/>
                <w:i/>
                <w:sz w:val="24"/>
                <w:szCs w:val="24"/>
              </w:rPr>
              <w:t>5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8B64AF" w:rsidRPr="006805E9" w:rsidRDefault="008B64AF" w:rsidP="008B64AF">
            <w:pPr>
              <w:spacing w:after="0" w:line="264" w:lineRule="auto"/>
              <w:contextualSpacing/>
              <w:jc w:val="both"/>
              <w:rPr>
                <w:rFonts w:eastAsia="Times New Roman"/>
                <w:bCs/>
                <w:iCs/>
                <w:sz w:val="24"/>
                <w:szCs w:val="24"/>
              </w:rPr>
            </w:pPr>
            <w:r w:rsidRPr="006805E9">
              <w:rPr>
                <w:rFonts w:eastAsia="Times New Roman"/>
                <w:bCs/>
                <w:iCs/>
                <w:sz w:val="24"/>
                <w:szCs w:val="24"/>
              </w:rPr>
              <w:t>О новых законодательных инициативах в отрасли ЖКХ</w:t>
            </w:r>
            <w:r w:rsidR="000F5EAE" w:rsidRPr="006805E9">
              <w:rPr>
                <w:rFonts w:eastAsia="Times New Roman"/>
                <w:bCs/>
                <w:iCs/>
                <w:sz w:val="24"/>
                <w:szCs w:val="24"/>
              </w:rPr>
              <w:t>.</w:t>
            </w:r>
          </w:p>
          <w:p w:rsidR="008B64AF" w:rsidRPr="006805E9" w:rsidRDefault="008B64AF" w:rsidP="008B64AF">
            <w:pPr>
              <w:spacing w:after="0" w:line="264" w:lineRule="auto"/>
              <w:contextualSpacing/>
              <w:jc w:val="both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bookmarkStart w:id="1" w:name="_Hlk172644358"/>
            <w:proofErr w:type="spellStart"/>
            <w:r w:rsidRPr="006805E9">
              <w:rPr>
                <w:rFonts w:eastAsia="Times New Roman"/>
                <w:b/>
                <w:bCs/>
                <w:iCs/>
                <w:sz w:val="24"/>
                <w:szCs w:val="24"/>
              </w:rPr>
              <w:t>Разворотнева</w:t>
            </w:r>
            <w:proofErr w:type="spellEnd"/>
            <w:r w:rsidRPr="006805E9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 Светлана Викторовна, </w:t>
            </w:r>
            <w:r w:rsidRPr="006805E9">
              <w:rPr>
                <w:rFonts w:eastAsia="Times New Roman"/>
                <w:bCs/>
                <w:iCs/>
                <w:sz w:val="24"/>
                <w:szCs w:val="24"/>
              </w:rPr>
              <w:t>Депутат Государственной Думы Федерального собрания Российской Федерации</w:t>
            </w:r>
          </w:p>
          <w:bookmarkEnd w:id="1"/>
          <w:p w:rsidR="008B64AF" w:rsidRPr="006805E9" w:rsidRDefault="008B64AF" w:rsidP="008B64AF">
            <w:pPr>
              <w:spacing w:after="0" w:line="264" w:lineRule="auto"/>
              <w:contextualSpacing/>
              <w:jc w:val="both"/>
              <w:rPr>
                <w:rFonts w:eastAsia="Times New Roman"/>
                <w:b/>
                <w:bCs/>
                <w:iCs/>
                <w:sz w:val="24"/>
                <w:szCs w:val="24"/>
              </w:rPr>
            </w:pPr>
            <w:r w:rsidRPr="006805E9">
              <w:rPr>
                <w:rFonts w:eastAsia="Times New Roman"/>
                <w:b/>
                <w:bCs/>
                <w:iCs/>
                <w:sz w:val="24"/>
                <w:szCs w:val="24"/>
              </w:rPr>
              <w:t>Минстро</w:t>
            </w:r>
            <w:r w:rsidR="0094760D" w:rsidRPr="006805E9">
              <w:rPr>
                <w:rFonts w:eastAsia="Times New Roman"/>
                <w:b/>
                <w:bCs/>
                <w:iCs/>
                <w:sz w:val="24"/>
                <w:szCs w:val="24"/>
              </w:rPr>
              <w:t>й</w:t>
            </w:r>
            <w:r w:rsidRPr="006805E9">
              <w:rPr>
                <w:rFonts w:eastAsia="Times New Roman"/>
                <w:b/>
                <w:bCs/>
                <w:iCs/>
                <w:sz w:val="24"/>
                <w:szCs w:val="24"/>
              </w:rPr>
              <w:t xml:space="preserve"> РФ (на согласовании)</w:t>
            </w:r>
          </w:p>
        </w:tc>
      </w:tr>
      <w:tr w:rsidR="008B64AF" w:rsidRPr="006805E9" w:rsidTr="004D63DE">
        <w:trPr>
          <w:trHeight w:val="280"/>
        </w:trPr>
        <w:tc>
          <w:tcPr>
            <w:tcW w:w="993" w:type="dxa"/>
          </w:tcPr>
          <w:p w:rsidR="008B64AF" w:rsidRPr="006805E9" w:rsidRDefault="008B64AF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10-</w:t>
            </w:r>
            <w:r w:rsidR="00055139" w:rsidRPr="006805E9">
              <w:rPr>
                <w:rFonts w:eastAsia="Times New Roman"/>
                <w:i/>
                <w:sz w:val="24"/>
                <w:szCs w:val="24"/>
              </w:rPr>
              <w:t>5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B64AF" w:rsidRPr="006805E9" w:rsidRDefault="00055139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12-30</w:t>
            </w:r>
          </w:p>
        </w:tc>
        <w:tc>
          <w:tcPr>
            <w:tcW w:w="8789" w:type="dxa"/>
          </w:tcPr>
          <w:p w:rsidR="0094760D" w:rsidRPr="004738F7" w:rsidRDefault="0094760D" w:rsidP="008B64AF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4738F7">
              <w:rPr>
                <w:rFonts w:eastAsia="Times New Roman"/>
                <w:sz w:val="24"/>
                <w:szCs w:val="24"/>
                <w:shd w:val="clear" w:color="auto" w:fill="FFFFFF"/>
              </w:rPr>
              <w:t>Взгляд регулятора: цели нового регулирования и ожидания от рынка платежных агентов в связи с переходом к саморегулированию.</w:t>
            </w:r>
          </w:p>
          <w:p w:rsidR="00017123" w:rsidRPr="00511909" w:rsidRDefault="00017123" w:rsidP="00511909">
            <w:pPr>
              <w:pStyle w:val="a5"/>
              <w:widowControl w:val="0"/>
              <w:numPr>
                <w:ilvl w:val="0"/>
                <w:numId w:val="5"/>
              </w:numPr>
              <w:spacing w:after="0" w:line="264" w:lineRule="auto"/>
              <w:ind w:left="606" w:hanging="246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ключевы</w:t>
            </w:r>
            <w:r w:rsidR="004738F7"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е</w:t>
            </w: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цел</w:t>
            </w:r>
            <w:r w:rsidR="004738F7"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и</w:t>
            </w: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нового регулирования с точки зрения Банка России - для государства, для добросовестных участников рынка, для потребителей;</w:t>
            </w:r>
          </w:p>
          <w:p w:rsidR="00017123" w:rsidRPr="00511909" w:rsidRDefault="00017123" w:rsidP="00511909">
            <w:pPr>
              <w:pStyle w:val="a5"/>
              <w:widowControl w:val="0"/>
              <w:numPr>
                <w:ilvl w:val="0"/>
                <w:numId w:val="5"/>
              </w:numPr>
              <w:spacing w:after="0" w:line="264" w:lineRule="auto"/>
              <w:ind w:left="606" w:hanging="246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ожидани</w:t>
            </w:r>
            <w:r w:rsidR="004738F7"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я</w:t>
            </w: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регулятора от рынка платежных агентов;</w:t>
            </w:r>
          </w:p>
          <w:p w:rsidR="0094760D" w:rsidRPr="00511909" w:rsidRDefault="00511909" w:rsidP="00511909">
            <w:pPr>
              <w:pStyle w:val="a5"/>
              <w:widowControl w:val="0"/>
              <w:numPr>
                <w:ilvl w:val="0"/>
                <w:numId w:val="5"/>
              </w:numPr>
              <w:spacing w:after="0" w:line="264" w:lineRule="auto"/>
              <w:ind w:left="606" w:hanging="246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контрольные точки: </w:t>
            </w:r>
            <w:r w:rsidR="00017123"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поряд</w:t>
            </w:r>
            <w:r w:rsidR="004738F7"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ок</w:t>
            </w:r>
            <w:r w:rsidR="00017123"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проведения проверок, выявления нарушений и применения к ОПП мер за нарушение требований законодательства и нормативных актов Банка России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,</w:t>
            </w:r>
            <w:r w:rsidR="00017123"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 другие вопросы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.</w:t>
            </w:r>
          </w:p>
          <w:p w:rsidR="008B64AF" w:rsidRDefault="008B64AF" w:rsidP="008B64AF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Докладчики:</w:t>
            </w:r>
          </w:p>
          <w:p w:rsidR="004738F7" w:rsidRDefault="004738F7" w:rsidP="00511909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4738F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Сумбулов Павел Викторович</w:t>
            </w:r>
            <w:r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4738F7">
              <w:rPr>
                <w:rFonts w:eastAsia="Times New Roman"/>
                <w:sz w:val="24"/>
                <w:szCs w:val="24"/>
                <w:shd w:val="clear" w:color="auto" w:fill="FFFFFF"/>
              </w:rPr>
              <w:t>руководитель экспертной группыУправления развития и регулирования НПС Департамента национальнойплатежной системыБанка России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;</w:t>
            </w:r>
          </w:p>
          <w:p w:rsidR="004738F7" w:rsidRDefault="004738F7" w:rsidP="00511909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4738F7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Вохмин Алексей Юрьевич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4738F7">
              <w:rPr>
                <w:rFonts w:eastAsia="Times New Roman"/>
                <w:sz w:val="24"/>
                <w:szCs w:val="24"/>
                <w:shd w:val="clear" w:color="auto" w:fill="FFFFFF"/>
              </w:rPr>
              <w:t>консультант отдела методологии иорганизации надзора в НПС Управления методологии и организации надзораи наблюдения в НПС Департамента национальной платежной системы</w:t>
            </w:r>
            <w:r w:rsidR="00511909"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Банка России</w:t>
            </w:r>
            <w:r w:rsidR="00511909">
              <w:rPr>
                <w:rFonts w:eastAsia="Times New Roman"/>
                <w:sz w:val="24"/>
                <w:szCs w:val="24"/>
                <w:shd w:val="clear" w:color="auto" w:fill="FFFFFF"/>
              </w:rPr>
              <w:t>;</w:t>
            </w:r>
          </w:p>
          <w:p w:rsidR="00511909" w:rsidRDefault="00511909" w:rsidP="00511909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1190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Лысовский</w:t>
            </w:r>
            <w:proofErr w:type="spellEnd"/>
            <w:r w:rsidRPr="0051190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Дмитрий Сергеевич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>начальник отдела разработки исопровождения нормативных актов Управления методологическогосопровождения отчетности Департамента данных, проектов и процессовБанка России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;</w:t>
            </w:r>
          </w:p>
          <w:p w:rsidR="00511909" w:rsidRPr="004738F7" w:rsidRDefault="00511909" w:rsidP="00511909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51190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Чапанов</w:t>
            </w:r>
            <w:proofErr w:type="spellEnd"/>
            <w:r w:rsidRPr="0051190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 Магомед </w:t>
            </w:r>
            <w:proofErr w:type="spellStart"/>
            <w:r w:rsidRPr="0051190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Абоязитович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, </w:t>
            </w: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консультант отдела разработки исопровождения </w:t>
            </w:r>
            <w:r w:rsidRPr="00511909">
              <w:rPr>
                <w:rFonts w:eastAsia="Times New Roman"/>
                <w:sz w:val="24"/>
                <w:szCs w:val="24"/>
                <w:shd w:val="clear" w:color="auto" w:fill="FFFFFF"/>
              </w:rPr>
              <w:lastRenderedPageBreak/>
              <w:t>нормативных актов Управления методологическогосопровождения отчетности Департамента данных, проектов и процессовБанка России</w:t>
            </w: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.</w:t>
            </w:r>
          </w:p>
          <w:p w:rsidR="008B64AF" w:rsidRPr="006805E9" w:rsidRDefault="008B64AF" w:rsidP="008B64AF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</w:p>
        </w:tc>
      </w:tr>
      <w:tr w:rsidR="008B64AF" w:rsidRPr="006805E9" w:rsidTr="004D63DE">
        <w:trPr>
          <w:trHeight w:val="280"/>
        </w:trPr>
        <w:tc>
          <w:tcPr>
            <w:tcW w:w="993" w:type="dxa"/>
          </w:tcPr>
          <w:p w:rsidR="008B64AF" w:rsidRPr="006805E9" w:rsidRDefault="00055139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lastRenderedPageBreak/>
              <w:t>12-30</w:t>
            </w:r>
          </w:p>
        </w:tc>
        <w:tc>
          <w:tcPr>
            <w:tcW w:w="850" w:type="dxa"/>
          </w:tcPr>
          <w:p w:rsidR="008B64AF" w:rsidRPr="006805E9" w:rsidRDefault="00055139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12-50</w:t>
            </w:r>
          </w:p>
        </w:tc>
        <w:tc>
          <w:tcPr>
            <w:tcW w:w="8789" w:type="dxa"/>
          </w:tcPr>
          <w:p w:rsidR="008B64AF" w:rsidRPr="006805E9" w:rsidRDefault="008B64AF" w:rsidP="008B64AF">
            <w:pPr>
              <w:widowControl w:val="0"/>
              <w:spacing w:after="0" w:line="264" w:lineRule="auto"/>
              <w:jc w:val="both"/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Кофе-брейк</w:t>
            </w:r>
          </w:p>
        </w:tc>
      </w:tr>
      <w:tr w:rsidR="00E21D3D" w:rsidRPr="006805E9" w:rsidTr="004D63DE">
        <w:trPr>
          <w:trHeight w:val="280"/>
        </w:trPr>
        <w:tc>
          <w:tcPr>
            <w:tcW w:w="993" w:type="dxa"/>
          </w:tcPr>
          <w:p w:rsidR="00E21D3D" w:rsidRPr="006805E9" w:rsidRDefault="00E21D3D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12-50</w:t>
            </w:r>
          </w:p>
        </w:tc>
        <w:tc>
          <w:tcPr>
            <w:tcW w:w="850" w:type="dxa"/>
          </w:tcPr>
          <w:p w:rsidR="00E21D3D" w:rsidRPr="006805E9" w:rsidRDefault="00E21D3D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13-10</w:t>
            </w:r>
          </w:p>
        </w:tc>
        <w:tc>
          <w:tcPr>
            <w:tcW w:w="8789" w:type="dxa"/>
          </w:tcPr>
          <w:p w:rsidR="00E21D3D" w:rsidRPr="006805E9" w:rsidRDefault="00E21D3D" w:rsidP="008B64AF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>Риски руководителя в области ПОД/ФТ/ЭД/ФРОМУ</w:t>
            </w:r>
          </w:p>
          <w:p w:rsidR="00E21D3D" w:rsidRPr="006805E9" w:rsidRDefault="00E21D3D" w:rsidP="001F5E2D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Докладчик</w:t>
            </w:r>
            <w:r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6805E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Силина Ирина Георгиевна</w:t>
            </w:r>
            <w:r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>, Генеральный директорООО «Институт Инновационного Развития»</w:t>
            </w:r>
          </w:p>
        </w:tc>
      </w:tr>
      <w:tr w:rsidR="0035534E" w:rsidRPr="006805E9" w:rsidTr="004D63DE">
        <w:trPr>
          <w:trHeight w:val="280"/>
        </w:trPr>
        <w:tc>
          <w:tcPr>
            <w:tcW w:w="993" w:type="dxa"/>
          </w:tcPr>
          <w:p w:rsidR="0035534E" w:rsidRPr="006805E9" w:rsidRDefault="00055139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1</w:t>
            </w:r>
            <w:r w:rsidR="00E21D3D" w:rsidRPr="006805E9">
              <w:rPr>
                <w:rFonts w:eastAsia="Times New Roman"/>
                <w:i/>
                <w:sz w:val="24"/>
                <w:szCs w:val="24"/>
              </w:rPr>
              <w:t>3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-</w:t>
            </w:r>
            <w:r w:rsidR="00E21D3D" w:rsidRPr="006805E9">
              <w:rPr>
                <w:rFonts w:eastAsia="Times New Roman"/>
                <w:i/>
                <w:sz w:val="24"/>
                <w:szCs w:val="24"/>
              </w:rPr>
              <w:t>1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5534E" w:rsidRPr="006805E9" w:rsidRDefault="00055139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13-</w:t>
            </w:r>
            <w:r w:rsidR="00E21D3D" w:rsidRPr="006805E9">
              <w:rPr>
                <w:rFonts w:eastAsia="Times New Roman"/>
                <w:i/>
                <w:sz w:val="24"/>
                <w:szCs w:val="24"/>
              </w:rPr>
              <w:t>3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35534E" w:rsidRPr="006805E9" w:rsidRDefault="0035534E" w:rsidP="008B64AF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>Стандарты и правила СРО: Ключевые положения.</w:t>
            </w:r>
          </w:p>
          <w:p w:rsidR="00055139" w:rsidRPr="006805E9" w:rsidRDefault="00055139" w:rsidP="008B64AF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>Докладчик: Поздеева Наталия Ивановна</w:t>
            </w:r>
            <w:r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>, Директор Ассоциации Платежных агентов</w:t>
            </w:r>
          </w:p>
        </w:tc>
      </w:tr>
      <w:tr w:rsidR="00055139" w:rsidRPr="006805E9" w:rsidTr="004D63DE">
        <w:trPr>
          <w:trHeight w:val="280"/>
        </w:trPr>
        <w:tc>
          <w:tcPr>
            <w:tcW w:w="993" w:type="dxa"/>
          </w:tcPr>
          <w:p w:rsidR="00055139" w:rsidRPr="006805E9" w:rsidRDefault="00055139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13-</w:t>
            </w:r>
            <w:r w:rsidR="00E21D3D" w:rsidRPr="006805E9">
              <w:rPr>
                <w:rFonts w:eastAsia="Times New Roman"/>
                <w:i/>
                <w:sz w:val="24"/>
                <w:szCs w:val="24"/>
              </w:rPr>
              <w:t>3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055139" w:rsidRPr="006805E9" w:rsidRDefault="00055139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1</w:t>
            </w:r>
            <w:r w:rsidR="00E21D3D" w:rsidRPr="006805E9">
              <w:rPr>
                <w:rFonts w:eastAsia="Times New Roman"/>
                <w:i/>
                <w:sz w:val="24"/>
                <w:szCs w:val="24"/>
              </w:rPr>
              <w:t>4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-</w:t>
            </w:r>
            <w:r w:rsidR="00E21D3D" w:rsidRPr="006805E9">
              <w:rPr>
                <w:rFonts w:eastAsia="Times New Roman"/>
                <w:i/>
                <w:sz w:val="24"/>
                <w:szCs w:val="24"/>
              </w:rPr>
              <w:t>0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055139" w:rsidRPr="006805E9" w:rsidRDefault="00055139" w:rsidP="000F5EAE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>Открытый микрофон: Ответы на вопросы участников конференции от представителей регулятора и СРО.</w:t>
            </w:r>
          </w:p>
        </w:tc>
      </w:tr>
      <w:tr w:rsidR="00E21D3D" w:rsidRPr="006805E9" w:rsidTr="004D63DE">
        <w:trPr>
          <w:trHeight w:val="280"/>
        </w:trPr>
        <w:tc>
          <w:tcPr>
            <w:tcW w:w="993" w:type="dxa"/>
          </w:tcPr>
          <w:p w:rsidR="00E21D3D" w:rsidRPr="006805E9" w:rsidRDefault="00E21D3D" w:rsidP="00E21D3D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sz w:val="24"/>
                <w:szCs w:val="24"/>
              </w:rPr>
              <w:t>14-00</w:t>
            </w:r>
          </w:p>
        </w:tc>
        <w:tc>
          <w:tcPr>
            <w:tcW w:w="850" w:type="dxa"/>
          </w:tcPr>
          <w:p w:rsidR="00E21D3D" w:rsidRPr="006805E9" w:rsidRDefault="00E21D3D" w:rsidP="00E21D3D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sz w:val="24"/>
                <w:szCs w:val="24"/>
              </w:rPr>
              <w:t>15-00</w:t>
            </w:r>
          </w:p>
        </w:tc>
        <w:tc>
          <w:tcPr>
            <w:tcW w:w="8789" w:type="dxa"/>
          </w:tcPr>
          <w:p w:rsidR="00E21D3D" w:rsidRPr="006805E9" w:rsidRDefault="00E21D3D" w:rsidP="00E21D3D">
            <w:pPr>
              <w:widowControl w:val="0"/>
              <w:spacing w:after="0" w:line="264" w:lineRule="auto"/>
              <w:jc w:val="both"/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</w:pPr>
            <w:r w:rsidRPr="006805E9">
              <w:rPr>
                <w:b/>
                <w:sz w:val="24"/>
                <w:szCs w:val="24"/>
              </w:rPr>
              <w:t>Обед</w:t>
            </w:r>
          </w:p>
        </w:tc>
      </w:tr>
      <w:tr w:rsidR="008B64AF" w:rsidRPr="006805E9" w:rsidTr="004D63DE">
        <w:trPr>
          <w:trHeight w:val="280"/>
        </w:trPr>
        <w:tc>
          <w:tcPr>
            <w:tcW w:w="993" w:type="dxa"/>
          </w:tcPr>
          <w:p w:rsidR="008B64AF" w:rsidRPr="006805E9" w:rsidRDefault="00055139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1</w:t>
            </w:r>
            <w:r w:rsidR="00E21D3D" w:rsidRPr="006805E9">
              <w:rPr>
                <w:rFonts w:eastAsia="Times New Roman"/>
                <w:i/>
                <w:sz w:val="24"/>
                <w:szCs w:val="24"/>
              </w:rPr>
              <w:t>5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-</w:t>
            </w:r>
            <w:r w:rsidR="00E21D3D" w:rsidRPr="006805E9">
              <w:rPr>
                <w:rFonts w:eastAsia="Times New Roman"/>
                <w:i/>
                <w:sz w:val="24"/>
                <w:szCs w:val="24"/>
              </w:rPr>
              <w:t>0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B64AF" w:rsidRPr="006805E9" w:rsidRDefault="00055139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1</w:t>
            </w:r>
            <w:r w:rsidR="00E21D3D" w:rsidRPr="006805E9">
              <w:rPr>
                <w:rFonts w:eastAsia="Times New Roman"/>
                <w:i/>
                <w:sz w:val="24"/>
                <w:szCs w:val="24"/>
              </w:rPr>
              <w:t>5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-</w:t>
            </w:r>
            <w:r w:rsidR="00E21D3D" w:rsidRPr="006805E9">
              <w:rPr>
                <w:rFonts w:eastAsia="Times New Roman"/>
                <w:i/>
                <w:sz w:val="24"/>
                <w:szCs w:val="24"/>
              </w:rPr>
              <w:t>2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C97615" w:rsidRPr="006805E9" w:rsidRDefault="000F5EAE" w:rsidP="000F5EAE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>Оказание услуг страхования недвижимости физических лиц через платежные платформы Опыт, текущая статистика, перспективы развития</w:t>
            </w:r>
            <w:r w:rsidR="00055139"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>.</w:t>
            </w:r>
          </w:p>
          <w:p w:rsidR="00C97615" w:rsidRPr="006805E9" w:rsidRDefault="000F5EAE" w:rsidP="000F5EAE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Докладчик: Евгения Литвин, </w:t>
            </w:r>
            <w:r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>Бизнес-менеджер по страхованию имущества СПАО Ингосстрах</w:t>
            </w:r>
          </w:p>
        </w:tc>
      </w:tr>
      <w:tr w:rsidR="008B64AF" w:rsidRPr="006805E9" w:rsidTr="004D63DE">
        <w:trPr>
          <w:trHeight w:val="280"/>
        </w:trPr>
        <w:tc>
          <w:tcPr>
            <w:tcW w:w="993" w:type="dxa"/>
          </w:tcPr>
          <w:p w:rsidR="008B64AF" w:rsidRPr="006805E9" w:rsidRDefault="00055139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1</w:t>
            </w:r>
            <w:r w:rsidR="00B04855" w:rsidRPr="006805E9">
              <w:rPr>
                <w:rFonts w:eastAsia="Times New Roman"/>
                <w:i/>
                <w:sz w:val="24"/>
                <w:szCs w:val="24"/>
              </w:rPr>
              <w:t>5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-</w:t>
            </w:r>
            <w:r w:rsidR="00E21D3D" w:rsidRPr="006805E9">
              <w:rPr>
                <w:rFonts w:eastAsia="Times New Roman"/>
                <w:i/>
                <w:sz w:val="24"/>
                <w:szCs w:val="24"/>
              </w:rPr>
              <w:t>2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B64AF" w:rsidRPr="006805E9" w:rsidRDefault="00055139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1</w:t>
            </w:r>
            <w:r w:rsidR="00B04855" w:rsidRPr="006805E9">
              <w:rPr>
                <w:rFonts w:eastAsia="Times New Roman"/>
                <w:i/>
                <w:sz w:val="24"/>
                <w:szCs w:val="24"/>
              </w:rPr>
              <w:t>5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-</w:t>
            </w:r>
            <w:r w:rsidR="00E21D3D" w:rsidRPr="006805E9">
              <w:rPr>
                <w:rFonts w:eastAsia="Times New Roman"/>
                <w:i/>
                <w:sz w:val="24"/>
                <w:szCs w:val="24"/>
              </w:rPr>
              <w:t>4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789" w:type="dxa"/>
          </w:tcPr>
          <w:p w:rsidR="00C97615" w:rsidRPr="006805E9" w:rsidRDefault="00C97615" w:rsidP="00C97615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>Технология виртуального единого платежного документа</w:t>
            </w:r>
          </w:p>
          <w:p w:rsidR="008B64AF" w:rsidRPr="006805E9" w:rsidRDefault="00C97615" w:rsidP="00C97615">
            <w:pPr>
              <w:widowControl w:val="0"/>
              <w:spacing w:after="0" w:line="264" w:lineRule="auto"/>
              <w:jc w:val="both"/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  <w:t xml:space="preserve">Докладчик: Бирюков Петр Юрьевич, </w:t>
            </w:r>
            <w:r w:rsidR="00055139"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>Д</w:t>
            </w:r>
            <w:r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>иректор ООО «Абонент+»</w:t>
            </w:r>
          </w:p>
        </w:tc>
      </w:tr>
      <w:tr w:rsidR="008B64AF" w:rsidRPr="006805E9" w:rsidTr="004D63DE">
        <w:trPr>
          <w:trHeight w:val="280"/>
        </w:trPr>
        <w:tc>
          <w:tcPr>
            <w:tcW w:w="993" w:type="dxa"/>
          </w:tcPr>
          <w:p w:rsidR="008B64AF" w:rsidRPr="006805E9" w:rsidRDefault="00055139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1</w:t>
            </w:r>
            <w:r w:rsidR="00476811" w:rsidRPr="006805E9">
              <w:rPr>
                <w:rFonts w:eastAsia="Times New Roman"/>
                <w:i/>
                <w:sz w:val="24"/>
                <w:szCs w:val="24"/>
              </w:rPr>
              <w:t>5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-</w:t>
            </w:r>
            <w:r w:rsidR="006805E9" w:rsidRPr="006805E9">
              <w:rPr>
                <w:rFonts w:eastAsia="Times New Roman"/>
                <w:i/>
                <w:sz w:val="24"/>
                <w:szCs w:val="24"/>
              </w:rPr>
              <w:t>4</w:t>
            </w:r>
            <w:r w:rsidRPr="006805E9">
              <w:rPr>
                <w:rFonts w:eastAsia="Times New Roman"/>
                <w:i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B64AF" w:rsidRPr="006805E9" w:rsidRDefault="006805E9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 w:rsidRPr="006805E9">
              <w:rPr>
                <w:rFonts w:eastAsia="Times New Roman"/>
                <w:i/>
                <w:sz w:val="24"/>
                <w:szCs w:val="24"/>
              </w:rPr>
              <w:t>18-00</w:t>
            </w:r>
          </w:p>
        </w:tc>
        <w:tc>
          <w:tcPr>
            <w:tcW w:w="8789" w:type="dxa"/>
          </w:tcPr>
          <w:p w:rsidR="008B64AF" w:rsidRPr="006805E9" w:rsidRDefault="006805E9" w:rsidP="008B64AF">
            <w:pPr>
              <w:widowControl w:val="0"/>
              <w:spacing w:after="0" w:line="264" w:lineRule="auto"/>
              <w:jc w:val="both"/>
              <w:rPr>
                <w:rFonts w:eastAsia="Times New Roman"/>
                <w:b/>
                <w:sz w:val="24"/>
                <w:szCs w:val="24"/>
                <w:shd w:val="clear" w:color="auto" w:fill="FFFFFF"/>
              </w:rPr>
            </w:pPr>
            <w:r w:rsidRPr="006805E9">
              <w:rPr>
                <w:rFonts w:eastAsia="Times New Roman"/>
                <w:sz w:val="24"/>
                <w:szCs w:val="24"/>
                <w:shd w:val="clear" w:color="auto" w:fill="FFFFFF"/>
              </w:rPr>
              <w:t>Выступления партнеров и спонсоров (на согласовании)</w:t>
            </w:r>
          </w:p>
        </w:tc>
      </w:tr>
      <w:tr w:rsidR="00805B2C" w:rsidRPr="006805E9" w:rsidTr="004D63DE">
        <w:trPr>
          <w:trHeight w:val="280"/>
        </w:trPr>
        <w:tc>
          <w:tcPr>
            <w:tcW w:w="993" w:type="dxa"/>
          </w:tcPr>
          <w:p w:rsidR="00805B2C" w:rsidRPr="006805E9" w:rsidRDefault="00805B2C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19.00</w:t>
            </w:r>
          </w:p>
        </w:tc>
        <w:tc>
          <w:tcPr>
            <w:tcW w:w="850" w:type="dxa"/>
          </w:tcPr>
          <w:p w:rsidR="00805B2C" w:rsidRPr="006805E9" w:rsidRDefault="00805B2C" w:rsidP="008B64AF">
            <w:pPr>
              <w:widowControl w:val="0"/>
              <w:spacing w:after="0" w:line="264" w:lineRule="auto"/>
              <w:jc w:val="center"/>
              <w:rPr>
                <w:rFonts w:eastAsia="Times New Roman"/>
                <w:i/>
                <w:sz w:val="24"/>
                <w:szCs w:val="24"/>
              </w:rPr>
            </w:pPr>
          </w:p>
        </w:tc>
        <w:tc>
          <w:tcPr>
            <w:tcW w:w="8789" w:type="dxa"/>
          </w:tcPr>
          <w:p w:rsidR="00805B2C" w:rsidRPr="006805E9" w:rsidRDefault="00805B2C" w:rsidP="008B64AF">
            <w:pPr>
              <w:widowControl w:val="0"/>
              <w:spacing w:after="0" w:line="264" w:lineRule="auto"/>
              <w:jc w:val="both"/>
              <w:rPr>
                <w:rFonts w:eastAsia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shd w:val="clear" w:color="auto" w:fill="FFFFFF"/>
              </w:rPr>
              <w:t>Деловой ужин</w:t>
            </w:r>
          </w:p>
        </w:tc>
      </w:tr>
    </w:tbl>
    <w:p w:rsidR="008B64AF" w:rsidRDefault="008B64AF" w:rsidP="003D3C7E">
      <w:pPr>
        <w:spacing w:line="240" w:lineRule="auto"/>
        <w:contextualSpacing/>
        <w:jc w:val="both"/>
        <w:rPr>
          <w:sz w:val="26"/>
          <w:szCs w:val="26"/>
        </w:rPr>
      </w:pPr>
    </w:p>
    <w:p w:rsidR="008B64AF" w:rsidRPr="008B64AF" w:rsidRDefault="008B64AF" w:rsidP="008B64AF">
      <w:pPr>
        <w:widowControl w:val="0"/>
        <w:tabs>
          <w:tab w:val="left" w:pos="6096"/>
        </w:tabs>
        <w:spacing w:after="0" w:line="264" w:lineRule="auto"/>
        <w:jc w:val="center"/>
        <w:rPr>
          <w:rFonts w:eastAsia="Calibri"/>
          <w:sz w:val="28"/>
          <w:szCs w:val="28"/>
          <w:lang w:eastAsia="ru-RU"/>
        </w:rPr>
      </w:pPr>
    </w:p>
    <w:p w:rsidR="008B64AF" w:rsidRDefault="008B64AF" w:rsidP="003D3C7E">
      <w:pPr>
        <w:spacing w:line="240" w:lineRule="auto"/>
        <w:contextualSpacing/>
        <w:jc w:val="both"/>
        <w:rPr>
          <w:sz w:val="26"/>
          <w:szCs w:val="26"/>
        </w:rPr>
      </w:pPr>
    </w:p>
    <w:sectPr w:rsidR="008B64AF" w:rsidSect="007C056F">
      <w:pgSz w:w="12240" w:h="15840"/>
      <w:pgMar w:top="567" w:right="1041" w:bottom="851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076"/>
    <w:multiLevelType w:val="hybridMultilevel"/>
    <w:tmpl w:val="C1EE3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C1EA5"/>
    <w:multiLevelType w:val="hybridMultilevel"/>
    <w:tmpl w:val="D2AC8F8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19071F7"/>
    <w:multiLevelType w:val="hybridMultilevel"/>
    <w:tmpl w:val="A2AC24A4"/>
    <w:lvl w:ilvl="0" w:tplc="10E0D246">
      <w:numFmt w:val="bullet"/>
      <w:lvlText w:val="•"/>
      <w:lvlJc w:val="left"/>
      <w:pPr>
        <w:ind w:left="1436" w:hanging="585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38637B0D"/>
    <w:multiLevelType w:val="hybridMultilevel"/>
    <w:tmpl w:val="CA106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A71809"/>
    <w:multiLevelType w:val="hybridMultilevel"/>
    <w:tmpl w:val="F24835BC"/>
    <w:lvl w:ilvl="0" w:tplc="C0A0468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F1574"/>
    <w:rsid w:val="00017123"/>
    <w:rsid w:val="00055139"/>
    <w:rsid w:val="000F3442"/>
    <w:rsid w:val="000F5EAE"/>
    <w:rsid w:val="00112C88"/>
    <w:rsid w:val="00114309"/>
    <w:rsid w:val="00115C58"/>
    <w:rsid w:val="00153CE0"/>
    <w:rsid w:val="00186B50"/>
    <w:rsid w:val="001F5E2D"/>
    <w:rsid w:val="00212A35"/>
    <w:rsid w:val="00227DF5"/>
    <w:rsid w:val="00280984"/>
    <w:rsid w:val="00282185"/>
    <w:rsid w:val="002E7D24"/>
    <w:rsid w:val="00314287"/>
    <w:rsid w:val="003219CD"/>
    <w:rsid w:val="0035534E"/>
    <w:rsid w:val="003B01D6"/>
    <w:rsid w:val="003D3C7E"/>
    <w:rsid w:val="003F1574"/>
    <w:rsid w:val="003F435E"/>
    <w:rsid w:val="003F7A79"/>
    <w:rsid w:val="00425292"/>
    <w:rsid w:val="00451FBF"/>
    <w:rsid w:val="004738F7"/>
    <w:rsid w:val="00476811"/>
    <w:rsid w:val="00492BE2"/>
    <w:rsid w:val="004B5718"/>
    <w:rsid w:val="004B59CB"/>
    <w:rsid w:val="00511909"/>
    <w:rsid w:val="005776F4"/>
    <w:rsid w:val="005B5585"/>
    <w:rsid w:val="005D46A0"/>
    <w:rsid w:val="005E4DAE"/>
    <w:rsid w:val="00625314"/>
    <w:rsid w:val="006805E9"/>
    <w:rsid w:val="006A0FE0"/>
    <w:rsid w:val="006A31B7"/>
    <w:rsid w:val="006C4BA9"/>
    <w:rsid w:val="00715B48"/>
    <w:rsid w:val="00744668"/>
    <w:rsid w:val="0074608A"/>
    <w:rsid w:val="007C056F"/>
    <w:rsid w:val="007F3156"/>
    <w:rsid w:val="00805B2C"/>
    <w:rsid w:val="008B2E2A"/>
    <w:rsid w:val="008B64AF"/>
    <w:rsid w:val="008F5A38"/>
    <w:rsid w:val="0094760D"/>
    <w:rsid w:val="009514F7"/>
    <w:rsid w:val="00984663"/>
    <w:rsid w:val="00992B5A"/>
    <w:rsid w:val="009A1332"/>
    <w:rsid w:val="00AC0AAA"/>
    <w:rsid w:val="00AD039F"/>
    <w:rsid w:val="00AD6232"/>
    <w:rsid w:val="00B04855"/>
    <w:rsid w:val="00B11A01"/>
    <w:rsid w:val="00B30E67"/>
    <w:rsid w:val="00B870C1"/>
    <w:rsid w:val="00BB349D"/>
    <w:rsid w:val="00BE6592"/>
    <w:rsid w:val="00C818ED"/>
    <w:rsid w:val="00C97615"/>
    <w:rsid w:val="00CE3C3E"/>
    <w:rsid w:val="00D44336"/>
    <w:rsid w:val="00D502E3"/>
    <w:rsid w:val="00D75F8D"/>
    <w:rsid w:val="00D776DC"/>
    <w:rsid w:val="00DB3DCB"/>
    <w:rsid w:val="00E21D3D"/>
    <w:rsid w:val="00E3428D"/>
    <w:rsid w:val="00E940A3"/>
    <w:rsid w:val="00E9530B"/>
    <w:rsid w:val="00EA3F9B"/>
    <w:rsid w:val="00EE3D2F"/>
    <w:rsid w:val="00EE4E44"/>
    <w:rsid w:val="00F131E7"/>
    <w:rsid w:val="00F14839"/>
    <w:rsid w:val="00F4023D"/>
    <w:rsid w:val="00F5415C"/>
    <w:rsid w:val="00F8023C"/>
    <w:rsid w:val="00F9721C"/>
    <w:rsid w:val="00FB2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A9"/>
    <w:pPr>
      <w:spacing w:after="200" w:line="360" w:lineRule="auto"/>
    </w:pPr>
    <w:rPr>
      <w:rFonts w:ascii="Times New Roman" w:eastAsia="Courier New" w:hAnsi="Times New Roman" w:cs="Times New Roman"/>
      <w:kern w:val="0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2BF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character" w:styleId="a4">
    <w:name w:val="Hyperlink"/>
    <w:uiPriority w:val="99"/>
    <w:unhideWhenUsed/>
    <w:rsid w:val="00EE4E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75F8D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F5415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870C1"/>
    <w:rPr>
      <w:color w:val="954F72" w:themeColor="followedHyperlink"/>
      <w:u w:val="single"/>
    </w:rPr>
  </w:style>
  <w:style w:type="table" w:customStyle="1" w:styleId="10">
    <w:name w:val="Сетка таблицы1"/>
    <w:basedOn w:val="a1"/>
    <w:next w:val="a7"/>
    <w:uiPriority w:val="59"/>
    <w:rsid w:val="008B64AF"/>
    <w:pPr>
      <w:spacing w:after="0" w:line="240" w:lineRule="auto"/>
    </w:pPr>
    <w:rPr>
      <w:rFonts w:eastAsia="Times New Roman"/>
      <w:kern w:val="0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8B6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Revision"/>
    <w:hidden/>
    <w:uiPriority w:val="99"/>
    <w:semiHidden/>
    <w:rsid w:val="008B2E2A"/>
    <w:pPr>
      <w:spacing w:after="0" w:line="240" w:lineRule="auto"/>
    </w:pPr>
    <w:rPr>
      <w:rFonts w:ascii="Times New Roman" w:eastAsia="Courier New" w:hAnsi="Times New Roman" w:cs="Times New Roman"/>
      <w:kern w:val="0"/>
      <w:sz w:val="20"/>
      <w:szCs w:val="20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AD0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039F"/>
    <w:rPr>
      <w:rFonts w:ascii="Segoe UI" w:eastAsia="Courier New" w:hAnsi="Segoe UI" w:cs="Segoe UI"/>
      <w:kern w:val="0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Сапожников</dc:creator>
  <cp:lastModifiedBy>ania_bah@outlook.com</cp:lastModifiedBy>
  <cp:revision>2</cp:revision>
  <cp:lastPrinted>2024-09-09T09:14:00Z</cp:lastPrinted>
  <dcterms:created xsi:type="dcterms:W3CDTF">2025-10-31T10:47:00Z</dcterms:created>
  <dcterms:modified xsi:type="dcterms:W3CDTF">2025-10-31T10:47:00Z</dcterms:modified>
</cp:coreProperties>
</file>